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D2" w:rsidRPr="00C41C48" w:rsidRDefault="00561813" w:rsidP="00561813">
      <w:pPr>
        <w:jc w:val="center"/>
        <w:rPr>
          <w:b/>
          <w:sz w:val="36"/>
          <w:szCs w:val="24"/>
          <w:lang w:val="es-ES"/>
        </w:rPr>
      </w:pPr>
      <w:r w:rsidRPr="00C41C48">
        <w:rPr>
          <w:b/>
          <w:sz w:val="36"/>
          <w:szCs w:val="24"/>
          <w:lang w:val="es-ES"/>
        </w:rPr>
        <w:t>Español 6 : Jueves, el 15 de diciembre de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1813" w:rsidRPr="00C41C48" w:rsidTr="00561813">
        <w:tc>
          <w:tcPr>
            <w:tcW w:w="4531" w:type="dxa"/>
          </w:tcPr>
          <w:p w:rsidR="00561813" w:rsidRPr="00C41C48" w:rsidRDefault="00381B18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Integral</w:t>
            </w:r>
          </w:p>
        </w:tc>
        <w:tc>
          <w:tcPr>
            <w:tcW w:w="4531" w:type="dxa"/>
          </w:tcPr>
          <w:p w:rsidR="00561813" w:rsidRPr="00C41C48" w:rsidRDefault="00381B18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Volkoren</w:t>
            </w:r>
          </w:p>
        </w:tc>
      </w:tr>
      <w:tr w:rsidR="00381B18" w:rsidRPr="00C41C48" w:rsidTr="00561813">
        <w:tc>
          <w:tcPr>
            <w:tcW w:w="4531" w:type="dxa"/>
          </w:tcPr>
          <w:p w:rsidR="00381B18" w:rsidRPr="00C41C48" w:rsidRDefault="00047A82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 xml:space="preserve">Sé </w:t>
            </w:r>
          </w:p>
        </w:tc>
        <w:tc>
          <w:tcPr>
            <w:tcW w:w="4531" w:type="dxa"/>
          </w:tcPr>
          <w:p w:rsidR="00381B18" w:rsidRPr="00C41C48" w:rsidRDefault="00047A82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Ik weet</w:t>
            </w:r>
          </w:p>
        </w:tc>
      </w:tr>
      <w:tr w:rsidR="00047A82" w:rsidRPr="00C41C48" w:rsidTr="00561813">
        <w:tc>
          <w:tcPr>
            <w:tcW w:w="4531" w:type="dxa"/>
          </w:tcPr>
          <w:p w:rsidR="00047A82" w:rsidRPr="00C41C48" w:rsidRDefault="00047A82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 xml:space="preserve">El pescado </w:t>
            </w:r>
          </w:p>
        </w:tc>
        <w:tc>
          <w:tcPr>
            <w:tcW w:w="4531" w:type="dxa"/>
          </w:tcPr>
          <w:p w:rsidR="00047A82" w:rsidRPr="00C41C48" w:rsidRDefault="00047A82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De vis</w:t>
            </w:r>
          </w:p>
        </w:tc>
      </w:tr>
      <w:tr w:rsidR="00047A82" w:rsidRPr="00C41C48" w:rsidTr="00561813">
        <w:tc>
          <w:tcPr>
            <w:tcW w:w="4531" w:type="dxa"/>
          </w:tcPr>
          <w:p w:rsidR="00047A82" w:rsidRPr="00C41C48" w:rsidRDefault="00047A82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Espaguetis</w:t>
            </w:r>
          </w:p>
        </w:tc>
        <w:tc>
          <w:tcPr>
            <w:tcW w:w="4531" w:type="dxa"/>
          </w:tcPr>
          <w:p w:rsidR="00047A82" w:rsidRPr="00C41C48" w:rsidRDefault="00047A82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Spaghetti</w:t>
            </w:r>
          </w:p>
        </w:tc>
      </w:tr>
      <w:tr w:rsidR="00047A82" w:rsidRPr="00C41C48" w:rsidTr="00561813">
        <w:tc>
          <w:tcPr>
            <w:tcW w:w="4531" w:type="dxa"/>
          </w:tcPr>
          <w:p w:rsidR="00047A82" w:rsidRPr="00C41C48" w:rsidRDefault="00047A82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Una costumbre</w:t>
            </w:r>
          </w:p>
        </w:tc>
        <w:tc>
          <w:tcPr>
            <w:tcW w:w="4531" w:type="dxa"/>
          </w:tcPr>
          <w:p w:rsidR="00047A82" w:rsidRPr="00C41C48" w:rsidRDefault="00047A82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 xml:space="preserve">Een gewoonte </w:t>
            </w:r>
          </w:p>
        </w:tc>
      </w:tr>
      <w:tr w:rsidR="00047A82" w:rsidRPr="00C41C48" w:rsidTr="00561813">
        <w:tc>
          <w:tcPr>
            <w:tcW w:w="4531" w:type="dxa"/>
          </w:tcPr>
          <w:p w:rsidR="00047A82" w:rsidRPr="00C41C48" w:rsidRDefault="00D26156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La panadería</w:t>
            </w:r>
          </w:p>
        </w:tc>
        <w:tc>
          <w:tcPr>
            <w:tcW w:w="4531" w:type="dxa"/>
          </w:tcPr>
          <w:p w:rsidR="00047A82" w:rsidRPr="00C41C48" w:rsidRDefault="00D26156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De bakkerij</w:t>
            </w:r>
          </w:p>
        </w:tc>
      </w:tr>
      <w:tr w:rsidR="00D26156" w:rsidRPr="00C41C48" w:rsidTr="00561813">
        <w:tc>
          <w:tcPr>
            <w:tcW w:w="4531" w:type="dxa"/>
          </w:tcPr>
          <w:p w:rsidR="00D26156" w:rsidRPr="00C41C48" w:rsidRDefault="00B5631C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Casi</w:t>
            </w:r>
          </w:p>
        </w:tc>
        <w:tc>
          <w:tcPr>
            <w:tcW w:w="4531" w:type="dxa"/>
          </w:tcPr>
          <w:p w:rsidR="00D26156" w:rsidRPr="00C41C48" w:rsidRDefault="00B5631C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Bijna</w:t>
            </w:r>
          </w:p>
        </w:tc>
      </w:tr>
      <w:tr w:rsidR="00B5631C" w:rsidRPr="00C41C48" w:rsidTr="00561813">
        <w:tc>
          <w:tcPr>
            <w:tcW w:w="4531" w:type="dxa"/>
          </w:tcPr>
          <w:p w:rsidR="00B5631C" w:rsidRPr="00C41C48" w:rsidRDefault="00B5631C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 xml:space="preserve">Llover (ue) </w:t>
            </w:r>
          </w:p>
        </w:tc>
        <w:tc>
          <w:tcPr>
            <w:tcW w:w="4531" w:type="dxa"/>
          </w:tcPr>
          <w:p w:rsidR="00B5631C" w:rsidRPr="00C41C48" w:rsidRDefault="00B5631C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 xml:space="preserve">Regenen </w:t>
            </w:r>
          </w:p>
        </w:tc>
      </w:tr>
      <w:tr w:rsidR="005F3B5C" w:rsidRPr="00C41C48" w:rsidTr="00561813">
        <w:tc>
          <w:tcPr>
            <w:tcW w:w="4531" w:type="dxa"/>
          </w:tcPr>
          <w:p w:rsidR="005F3B5C" w:rsidRPr="00C41C48" w:rsidRDefault="005F3B5C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Deletrear</w:t>
            </w:r>
          </w:p>
        </w:tc>
        <w:tc>
          <w:tcPr>
            <w:tcW w:w="4531" w:type="dxa"/>
          </w:tcPr>
          <w:p w:rsidR="005F3B5C" w:rsidRPr="00C41C48" w:rsidRDefault="005F3B5C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Spellen</w:t>
            </w:r>
          </w:p>
        </w:tc>
      </w:tr>
      <w:tr w:rsidR="005F3B5C" w:rsidRPr="00C41C48" w:rsidTr="00561813">
        <w:tc>
          <w:tcPr>
            <w:tcW w:w="4531" w:type="dxa"/>
          </w:tcPr>
          <w:p w:rsidR="005F3B5C" w:rsidRPr="00C41C48" w:rsidRDefault="005F3B5C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La lluvia</w:t>
            </w:r>
          </w:p>
        </w:tc>
        <w:tc>
          <w:tcPr>
            <w:tcW w:w="4531" w:type="dxa"/>
          </w:tcPr>
          <w:p w:rsidR="005F3B5C" w:rsidRPr="00C41C48" w:rsidRDefault="005F3B5C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De regen</w:t>
            </w:r>
          </w:p>
        </w:tc>
      </w:tr>
      <w:tr w:rsidR="005F3B5C" w:rsidRPr="00C41C48" w:rsidTr="00561813">
        <w:tc>
          <w:tcPr>
            <w:tcW w:w="4531" w:type="dxa"/>
          </w:tcPr>
          <w:p w:rsidR="005F3B5C" w:rsidRPr="00C41C48" w:rsidRDefault="006A5789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Más de + cifra</w:t>
            </w:r>
          </w:p>
        </w:tc>
        <w:tc>
          <w:tcPr>
            <w:tcW w:w="4531" w:type="dxa"/>
          </w:tcPr>
          <w:p w:rsidR="005F3B5C" w:rsidRPr="00C41C48" w:rsidRDefault="006A5789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Meer dan + cijfer</w:t>
            </w:r>
          </w:p>
        </w:tc>
      </w:tr>
      <w:tr w:rsidR="006A5789" w:rsidRPr="00C41C48" w:rsidTr="00561813">
        <w:tc>
          <w:tcPr>
            <w:tcW w:w="4531" w:type="dxa"/>
          </w:tcPr>
          <w:p w:rsidR="006A5789" w:rsidRPr="00C41C48" w:rsidRDefault="00BD001E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 xml:space="preserve"> El ama de casa</w:t>
            </w:r>
          </w:p>
        </w:tc>
        <w:tc>
          <w:tcPr>
            <w:tcW w:w="4531" w:type="dxa"/>
          </w:tcPr>
          <w:p w:rsidR="006A5789" w:rsidRPr="00C41C48" w:rsidRDefault="00BD001E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De huisvrouw</w:t>
            </w:r>
          </w:p>
        </w:tc>
      </w:tr>
      <w:tr w:rsidR="00BD001E" w:rsidRPr="00C41C48" w:rsidTr="00561813">
        <w:tc>
          <w:tcPr>
            <w:tcW w:w="4531" w:type="dxa"/>
          </w:tcPr>
          <w:p w:rsidR="00BD001E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Una tienda</w:t>
            </w:r>
          </w:p>
        </w:tc>
        <w:tc>
          <w:tcPr>
            <w:tcW w:w="4531" w:type="dxa"/>
          </w:tcPr>
          <w:p w:rsidR="00BD001E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 xml:space="preserve">Een winkel </w:t>
            </w:r>
          </w:p>
        </w:tc>
      </w:tr>
      <w:tr w:rsidR="005B2C10" w:rsidRPr="00C41C48" w:rsidTr="00561813">
        <w:tc>
          <w:tcPr>
            <w:tcW w:w="4531" w:type="dxa"/>
          </w:tcPr>
          <w:p w:rsidR="005B2C10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La ropa</w:t>
            </w:r>
          </w:p>
        </w:tc>
        <w:tc>
          <w:tcPr>
            <w:tcW w:w="4531" w:type="dxa"/>
          </w:tcPr>
          <w:p w:rsidR="005B2C10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De kledij</w:t>
            </w:r>
          </w:p>
        </w:tc>
      </w:tr>
      <w:tr w:rsidR="005B2C10" w:rsidRPr="00C41C48" w:rsidTr="00561813">
        <w:tc>
          <w:tcPr>
            <w:tcW w:w="4531" w:type="dxa"/>
          </w:tcPr>
          <w:p w:rsidR="005B2C10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Una prenda de vestir/ un vestido</w:t>
            </w:r>
          </w:p>
        </w:tc>
        <w:tc>
          <w:tcPr>
            <w:tcW w:w="4531" w:type="dxa"/>
          </w:tcPr>
          <w:p w:rsidR="005B2C10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Een kledingstuk</w:t>
            </w:r>
          </w:p>
        </w:tc>
      </w:tr>
      <w:tr w:rsidR="005B2C10" w:rsidRPr="00C41C48" w:rsidTr="00561813">
        <w:tc>
          <w:tcPr>
            <w:tcW w:w="4531" w:type="dxa"/>
          </w:tcPr>
          <w:p w:rsidR="005B2C10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Delgado, a</w:t>
            </w:r>
          </w:p>
        </w:tc>
        <w:tc>
          <w:tcPr>
            <w:tcW w:w="4531" w:type="dxa"/>
          </w:tcPr>
          <w:p w:rsidR="005B2C10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Slank</w:t>
            </w:r>
          </w:p>
        </w:tc>
      </w:tr>
      <w:tr w:rsidR="005B2C10" w:rsidRPr="00C41C48" w:rsidTr="00561813">
        <w:tc>
          <w:tcPr>
            <w:tcW w:w="4531" w:type="dxa"/>
          </w:tcPr>
          <w:p w:rsidR="005B2C10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Hace frío</w:t>
            </w:r>
          </w:p>
        </w:tc>
        <w:tc>
          <w:tcPr>
            <w:tcW w:w="4531" w:type="dxa"/>
          </w:tcPr>
          <w:p w:rsidR="005B2C10" w:rsidRPr="00C41C48" w:rsidRDefault="005B2C10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Het is koud</w:t>
            </w:r>
          </w:p>
        </w:tc>
      </w:tr>
      <w:tr w:rsidR="005B2C10" w:rsidRPr="00C41C48" w:rsidTr="00561813">
        <w:tc>
          <w:tcPr>
            <w:tcW w:w="4531" w:type="dxa"/>
          </w:tcPr>
          <w:p w:rsidR="005B2C10" w:rsidRPr="00C41C48" w:rsidRDefault="009F3948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Navidad</w:t>
            </w:r>
          </w:p>
        </w:tc>
        <w:tc>
          <w:tcPr>
            <w:tcW w:w="4531" w:type="dxa"/>
          </w:tcPr>
          <w:p w:rsidR="005B2C10" w:rsidRPr="00C41C48" w:rsidRDefault="009F3948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Kerst</w:t>
            </w:r>
          </w:p>
        </w:tc>
      </w:tr>
      <w:tr w:rsidR="009F3948" w:rsidRPr="00C41C48" w:rsidTr="00561813">
        <w:tc>
          <w:tcPr>
            <w:tcW w:w="4531" w:type="dxa"/>
          </w:tcPr>
          <w:p w:rsidR="009F3948" w:rsidRPr="00C41C48" w:rsidRDefault="004E36F7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>Depende de...</w:t>
            </w:r>
          </w:p>
        </w:tc>
        <w:tc>
          <w:tcPr>
            <w:tcW w:w="4531" w:type="dxa"/>
          </w:tcPr>
          <w:p w:rsidR="009F3948" w:rsidRPr="00C41C48" w:rsidRDefault="004E36F7" w:rsidP="00561813">
            <w:pPr>
              <w:jc w:val="center"/>
              <w:rPr>
                <w:sz w:val="40"/>
                <w:szCs w:val="44"/>
                <w:lang w:val="es-ES"/>
              </w:rPr>
            </w:pPr>
            <w:r w:rsidRPr="00C41C48">
              <w:rPr>
                <w:sz w:val="40"/>
                <w:szCs w:val="44"/>
                <w:lang w:val="es-ES"/>
              </w:rPr>
              <w:t xml:space="preserve">Het hangt af van... </w:t>
            </w:r>
          </w:p>
        </w:tc>
      </w:tr>
      <w:tr w:rsidR="004E36F7" w:rsidRPr="00C41C48" w:rsidTr="00561813">
        <w:tc>
          <w:tcPr>
            <w:tcW w:w="4531" w:type="dxa"/>
          </w:tcPr>
          <w:p w:rsidR="004E36F7" w:rsidRPr="00C41C48" w:rsidRDefault="004E36F7" w:rsidP="00561813">
            <w:pPr>
              <w:jc w:val="center"/>
              <w:rPr>
                <w:sz w:val="40"/>
                <w:szCs w:val="44"/>
                <w:lang w:val="es-ES"/>
              </w:rPr>
            </w:pPr>
          </w:p>
        </w:tc>
        <w:tc>
          <w:tcPr>
            <w:tcW w:w="4531" w:type="dxa"/>
          </w:tcPr>
          <w:p w:rsidR="004E36F7" w:rsidRPr="00C41C48" w:rsidRDefault="004E36F7" w:rsidP="00561813">
            <w:pPr>
              <w:jc w:val="center"/>
              <w:rPr>
                <w:sz w:val="40"/>
                <w:szCs w:val="44"/>
                <w:lang w:val="es-ES"/>
              </w:rPr>
            </w:pPr>
          </w:p>
        </w:tc>
      </w:tr>
    </w:tbl>
    <w:p w:rsidR="00561813" w:rsidRPr="00C41C48" w:rsidRDefault="00561813" w:rsidP="00561813">
      <w:pPr>
        <w:jc w:val="center"/>
        <w:rPr>
          <w:sz w:val="40"/>
          <w:szCs w:val="44"/>
          <w:lang w:val="es-ES"/>
        </w:rPr>
      </w:pPr>
    </w:p>
    <w:p w:rsidR="00381B18" w:rsidRPr="00C41C48" w:rsidRDefault="00381B18" w:rsidP="00381B18">
      <w:p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Manual p. 98 ej. 7 </w:t>
      </w:r>
    </w:p>
    <w:p w:rsidR="00381B18" w:rsidRPr="00C41C48" w:rsidRDefault="00381B18" w:rsidP="00381B18">
      <w:pPr>
        <w:pStyle w:val="Lijstalinea"/>
        <w:numPr>
          <w:ilvl w:val="0"/>
          <w:numId w:val="1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Tantos – como =&gt; sustantivo </w:t>
      </w:r>
    </w:p>
    <w:p w:rsidR="00381B18" w:rsidRPr="00C41C48" w:rsidRDefault="00381B18" w:rsidP="00381B18">
      <w:pPr>
        <w:pStyle w:val="Lijstalinea"/>
        <w:numPr>
          <w:ilvl w:val="0"/>
          <w:numId w:val="1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Tan – como =&gt; adjetivo </w:t>
      </w:r>
    </w:p>
    <w:p w:rsidR="00381B18" w:rsidRPr="00C41C48" w:rsidRDefault="00381B18" w:rsidP="00381B18">
      <w:pPr>
        <w:pStyle w:val="Lijstalinea"/>
        <w:numPr>
          <w:ilvl w:val="0"/>
          <w:numId w:val="1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lastRenderedPageBreak/>
        <w:t>Más – que</w:t>
      </w:r>
    </w:p>
    <w:p w:rsidR="00381B18" w:rsidRPr="00C41C48" w:rsidRDefault="00381B18" w:rsidP="00381B18">
      <w:pPr>
        <w:pStyle w:val="Lijstalinea"/>
        <w:numPr>
          <w:ilvl w:val="0"/>
          <w:numId w:val="1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Menos – que </w:t>
      </w:r>
    </w:p>
    <w:p w:rsidR="00381B18" w:rsidRPr="00C41C48" w:rsidRDefault="00D26156" w:rsidP="00381B18">
      <w:pPr>
        <w:pStyle w:val="Lijstalinea"/>
        <w:numPr>
          <w:ilvl w:val="0"/>
          <w:numId w:val="1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Tanta – como =&gt; sustantivo </w:t>
      </w:r>
    </w:p>
    <w:p w:rsidR="00D26156" w:rsidRPr="00C41C48" w:rsidRDefault="00D26156" w:rsidP="00381B18">
      <w:pPr>
        <w:pStyle w:val="Lijstalinea"/>
        <w:numPr>
          <w:ilvl w:val="0"/>
          <w:numId w:val="1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Tantos – como =&gt; sustantivo </w:t>
      </w:r>
      <w:r w:rsidRPr="00C41C48">
        <w:rPr>
          <w:sz w:val="40"/>
          <w:szCs w:val="44"/>
          <w:lang w:val="es-ES"/>
        </w:rPr>
        <w:tab/>
      </w:r>
    </w:p>
    <w:p w:rsidR="00D26156" w:rsidRPr="00C41C48" w:rsidRDefault="00D26156" w:rsidP="00381B18">
      <w:pPr>
        <w:pStyle w:val="Lijstalinea"/>
        <w:numPr>
          <w:ilvl w:val="0"/>
          <w:numId w:val="1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Más que </w:t>
      </w:r>
    </w:p>
    <w:p w:rsidR="00D26156" w:rsidRPr="00C41C48" w:rsidRDefault="00D26156" w:rsidP="00381B18">
      <w:pPr>
        <w:pStyle w:val="Lijstalinea"/>
        <w:numPr>
          <w:ilvl w:val="0"/>
          <w:numId w:val="1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Tan – como =&gt; adjetivo </w:t>
      </w:r>
    </w:p>
    <w:p w:rsidR="00D26156" w:rsidRPr="00C41C48" w:rsidRDefault="00D26156" w:rsidP="00D26156">
      <w:p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Copias p. 11 ej. 3 </w:t>
      </w:r>
    </w:p>
    <w:p w:rsidR="00D26156" w:rsidRPr="00C41C48" w:rsidRDefault="00D26156" w:rsidP="00D26156">
      <w:pPr>
        <w:pStyle w:val="Lijstalinea"/>
        <w:numPr>
          <w:ilvl w:val="0"/>
          <w:numId w:val="2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Las mujeres trabajan tanto como los hombres, pero ganan menos. </w:t>
      </w:r>
    </w:p>
    <w:p w:rsidR="00D26156" w:rsidRPr="00C41C48" w:rsidRDefault="00B5631C" w:rsidP="00D26156">
      <w:pPr>
        <w:pStyle w:val="Lijstalinea"/>
        <w:numPr>
          <w:ilvl w:val="0"/>
          <w:numId w:val="2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El de la derecha hace tanto ruido como el de la izquierda. </w:t>
      </w:r>
    </w:p>
    <w:p w:rsidR="00B5631C" w:rsidRPr="00C41C48" w:rsidRDefault="00B5631C" w:rsidP="00D26156">
      <w:pPr>
        <w:pStyle w:val="Lijstalinea"/>
        <w:numPr>
          <w:ilvl w:val="0"/>
          <w:numId w:val="2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Este año </w:t>
      </w:r>
      <w:r w:rsidR="005F3B5C" w:rsidRPr="00C41C48">
        <w:rPr>
          <w:sz w:val="40"/>
          <w:szCs w:val="44"/>
          <w:lang w:val="es-ES"/>
        </w:rPr>
        <w:t xml:space="preserve">ha llovido/ </w:t>
      </w:r>
      <w:r w:rsidRPr="00C41C48">
        <w:rPr>
          <w:sz w:val="40"/>
          <w:szCs w:val="44"/>
          <w:lang w:val="es-ES"/>
        </w:rPr>
        <w:t>ll</w:t>
      </w:r>
      <w:r w:rsidR="005F3B5C" w:rsidRPr="00C41C48">
        <w:rPr>
          <w:sz w:val="40"/>
          <w:szCs w:val="44"/>
          <w:lang w:val="es-ES"/>
        </w:rPr>
        <w:t xml:space="preserve">ueve menos que el año pasado. / Este año no hay tanta lluvia como el año pasado. / Este año hay menos lluvia que el año pasado. </w:t>
      </w:r>
    </w:p>
    <w:p w:rsidR="005F3B5C" w:rsidRPr="00C41C48" w:rsidRDefault="005F3B5C" w:rsidP="00D26156">
      <w:pPr>
        <w:pStyle w:val="Lijstalinea"/>
        <w:numPr>
          <w:ilvl w:val="0"/>
          <w:numId w:val="2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Ahora no hay tantos (árboles) como antes. </w:t>
      </w:r>
    </w:p>
    <w:p w:rsidR="005F3B5C" w:rsidRPr="00C41C48" w:rsidRDefault="005F3B5C" w:rsidP="005F3B5C">
      <w:pPr>
        <w:pStyle w:val="Lijstalinea"/>
        <w:numPr>
          <w:ilvl w:val="0"/>
          <w:numId w:val="2"/>
        </w:numPr>
        <w:rPr>
          <w:sz w:val="40"/>
          <w:szCs w:val="44"/>
          <w:lang w:val="es-ES"/>
        </w:rPr>
      </w:pPr>
      <w:r w:rsidRPr="00C41C48">
        <w:rPr>
          <w:sz w:val="40"/>
          <w:szCs w:val="44"/>
          <w:lang w:val="es-ES"/>
        </w:rPr>
        <w:t xml:space="preserve">La comida rápida es menos sana que la tradicional. / La comida rápida no es tan sana como la tradicional. </w:t>
      </w:r>
    </w:p>
    <w:p w:rsidR="004E36F7" w:rsidRPr="00C41C48" w:rsidRDefault="004E36F7" w:rsidP="004E36F7">
      <w:pPr>
        <w:rPr>
          <w:sz w:val="28"/>
          <w:szCs w:val="44"/>
          <w:lang w:val="es-ES"/>
        </w:rPr>
      </w:pPr>
    </w:p>
    <w:p w:rsidR="004E36F7" w:rsidRPr="004E36F7" w:rsidRDefault="004E36F7" w:rsidP="004E36F7">
      <w:pPr>
        <w:rPr>
          <w:sz w:val="44"/>
          <w:szCs w:val="44"/>
          <w:lang w:val="es-ES"/>
        </w:rPr>
      </w:pPr>
    </w:p>
    <w:p w:rsidR="00D26156" w:rsidRPr="00D26156" w:rsidRDefault="00D26156" w:rsidP="00D26156">
      <w:pPr>
        <w:rPr>
          <w:sz w:val="44"/>
          <w:szCs w:val="44"/>
          <w:lang w:val="es-ES"/>
        </w:rPr>
      </w:pPr>
      <w:bookmarkStart w:id="0" w:name="_GoBack"/>
      <w:bookmarkEnd w:id="0"/>
    </w:p>
    <w:sectPr w:rsidR="00D26156" w:rsidRPr="00D2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B1A81"/>
    <w:multiLevelType w:val="hybridMultilevel"/>
    <w:tmpl w:val="6332FB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351C"/>
    <w:multiLevelType w:val="hybridMultilevel"/>
    <w:tmpl w:val="752C73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3B"/>
    <w:rsid w:val="00047A82"/>
    <w:rsid w:val="00381B18"/>
    <w:rsid w:val="003C03D2"/>
    <w:rsid w:val="0048263B"/>
    <w:rsid w:val="004E36F7"/>
    <w:rsid w:val="00561813"/>
    <w:rsid w:val="005B2C10"/>
    <w:rsid w:val="005F3B5C"/>
    <w:rsid w:val="00651AA1"/>
    <w:rsid w:val="006A5789"/>
    <w:rsid w:val="009006C9"/>
    <w:rsid w:val="009F3948"/>
    <w:rsid w:val="00B5631C"/>
    <w:rsid w:val="00BD001E"/>
    <w:rsid w:val="00C41C48"/>
    <w:rsid w:val="00D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BC75-C0F1-48FE-AA60-80EC297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8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dcterms:created xsi:type="dcterms:W3CDTF">2016-12-15T12:39:00Z</dcterms:created>
  <dcterms:modified xsi:type="dcterms:W3CDTF">2016-12-15T14:49:00Z</dcterms:modified>
</cp:coreProperties>
</file>